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16A" w:rsidRPr="00657DBD" w:rsidRDefault="00657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  <w:r w:rsidR="00BB6AC4" w:rsidRPr="00657D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7DBD">
        <w:rPr>
          <w:rFonts w:ascii="Times New Roman" w:eastAsia="Times New Roman" w:hAnsi="Times New Roman" w:cs="Times New Roman"/>
          <w:b/>
          <w:sz w:val="28"/>
          <w:szCs w:val="28"/>
        </w:rPr>
        <w:t>Воловский</w:t>
      </w:r>
      <w:proofErr w:type="spellEnd"/>
      <w:r w:rsidRPr="00657DB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</w:t>
      </w:r>
    </w:p>
    <w:p w:rsidR="0042016A" w:rsidRPr="00657DBD" w:rsidRDefault="00420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CB" w:rsidRPr="00657DBD" w:rsidRDefault="009A75E9" w:rsidP="00582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30j0zll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Общая площадь территории 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>Воловский</w:t>
      </w:r>
      <w:proofErr w:type="spellEnd"/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Тульская область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 xml:space="preserve"> составляет 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>1074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___ </w:t>
      </w:r>
      <w:hyperlink r:id="rId6">
        <w:r w:rsidR="005825CB" w:rsidRPr="00657DBD">
          <w:rPr>
            <w:rFonts w:ascii="Times New Roman" w:eastAsia="Times New Roman" w:hAnsi="Times New Roman" w:cs="Times New Roman"/>
            <w:sz w:val="28"/>
            <w:szCs w:val="28"/>
          </w:rPr>
          <w:t>км²</w:t>
        </w:r>
      </w:hyperlink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Плотность населения -  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12</w:t>
      </w:r>
      <w:r w:rsidR="009A75E9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,4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___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 чел./км</w:t>
      </w:r>
      <w:proofErr w:type="gramStart"/>
      <w:r w:rsidRPr="00657DB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57DBD">
        <w:rPr>
          <w:rFonts w:ascii="Times New Roman" w:eastAsia="Times New Roman" w:hAnsi="Times New Roman" w:cs="Times New Roman"/>
          <w:sz w:val="28"/>
          <w:szCs w:val="28"/>
        </w:rPr>
        <w:t>. Городское население 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- 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26,8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___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 %, сельское население 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-___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73,2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_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 %. 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3znysh7" w:colFirst="0" w:colLast="0"/>
      <w:bookmarkEnd w:id="1"/>
      <w:proofErr w:type="gramStart"/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По данным Росстата, численность населения на 1 января 2020 г. 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составляет 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13343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___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чел., в том числе численность взрослого населения - 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11080</w:t>
      </w:r>
      <w:r w:rsidRPr="00657DBD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___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чел., численность детского населения - 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>2263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чел.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ородское население - 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>3574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чел., сельское население - ___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>9769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чел. Трудоспособная часть населения составляет 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>7536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чел. Согласно прогноза Росстата, численность населения в 2025 году по среднему прогнозу составит __</w:t>
      </w:r>
      <w:r w:rsidR="00BB6AC4" w:rsidRPr="00657DBD">
        <w:rPr>
          <w:rFonts w:ascii="Times New Roman" w:eastAsia="Times New Roman" w:hAnsi="Times New Roman" w:cs="Times New Roman"/>
          <w:sz w:val="28"/>
          <w:szCs w:val="28"/>
        </w:rPr>
        <w:t>13100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___ человек.  </w:t>
      </w:r>
      <w:proofErr w:type="gramEnd"/>
    </w:p>
    <w:p w:rsidR="0042016A" w:rsidRPr="00657DBD" w:rsidRDefault="009A75E9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Воловский</w:t>
      </w:r>
      <w:proofErr w:type="spellEnd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Тульская область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, по данным Росстата, находятся 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 населенных пунктов. 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Согласно паспортам МО, количество населенных пунктов составляет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120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Для оказа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 xml:space="preserve">ния медицинской помощи жителям 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Воловский</w:t>
      </w:r>
      <w:proofErr w:type="spellEnd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Тульская область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функционирует сеть медицинских учреждений, представленная </w:t>
      </w:r>
      <w:r w:rsidR="00B83C9A" w:rsidRPr="00657DBD">
        <w:rPr>
          <w:rFonts w:ascii="Times New Roman" w:eastAsia="Times New Roman" w:hAnsi="Times New Roman" w:cs="Times New Roman"/>
          <w:sz w:val="28"/>
          <w:szCs w:val="28"/>
        </w:rPr>
        <w:t>__2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медицинскими организациями, из них первичную медико-санит</w:t>
      </w:r>
      <w:r w:rsidR="00B83C9A" w:rsidRPr="00657DBD">
        <w:rPr>
          <w:rFonts w:ascii="Times New Roman" w:eastAsia="Times New Roman" w:hAnsi="Times New Roman" w:cs="Times New Roman"/>
          <w:sz w:val="28"/>
          <w:szCs w:val="28"/>
        </w:rPr>
        <w:t>арную помощь населению, оказывае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т _</w:t>
      </w:r>
      <w:r w:rsidR="00B83C9A" w:rsidRPr="0065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B83C9A" w:rsidRPr="00657DBD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организация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, первичную специализированную медико-санитарную помощь населению, оказывают ___</w:t>
      </w:r>
      <w:r w:rsidR="00B83C9A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амбулаторий, ___</w:t>
      </w:r>
      <w:r w:rsidR="00B83C9A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proofErr w:type="spellStart"/>
      <w:r w:rsidRPr="00657DBD">
        <w:rPr>
          <w:rFonts w:ascii="Times New Roman" w:eastAsia="Times New Roman" w:hAnsi="Times New Roman" w:cs="Times New Roman"/>
          <w:sz w:val="28"/>
          <w:szCs w:val="28"/>
        </w:rPr>
        <w:t>ФАПов</w:t>
      </w:r>
      <w:proofErr w:type="spellEnd"/>
      <w:r w:rsidRPr="00657DBD">
        <w:rPr>
          <w:rFonts w:ascii="Times New Roman" w:eastAsia="Times New Roman" w:hAnsi="Times New Roman" w:cs="Times New Roman"/>
          <w:sz w:val="28"/>
          <w:szCs w:val="28"/>
        </w:rPr>
        <w:t>,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____ ФЗП. </w:t>
      </w:r>
    </w:p>
    <w:p w:rsidR="0042016A" w:rsidRPr="00657DBD" w:rsidRDefault="009A75E9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Воловский</w:t>
      </w:r>
      <w:proofErr w:type="spellEnd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Тульская область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 xml:space="preserve"> из 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120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__ населенных пунктов 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101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__ населенных пунктов с низкой плотностью населения (менее 100 чел.) не доступны для оказания первичной медико-санитарной помощи в установленный Минздравом России норматив (населенные пункты с численностью населения до 100 чел., находящиеся на расстоянии более 6 км от ближайшей медицинской организации, оказывающей ПМСП) и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___ населённых пунктов недоступных для оказания первичной</w:t>
      </w:r>
      <w:proofErr w:type="gramEnd"/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 xml:space="preserve"> медико-санитарной помощи в установленный Минздравом России норматив (для населенных пунктов численностью свыше 100 чел.). </w:t>
      </w:r>
    </w:p>
    <w:p w:rsidR="0042016A" w:rsidRPr="00657DBD" w:rsidRDefault="005825CB" w:rsidP="009A75E9">
      <w:pPr>
        <w:pBdr>
          <w:bottom w:val="single" w:sz="6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Анализ расстояний от населенных пунктов с численностью населения от 101 до 2000 человек до ближайших медицинских организаций, входящих структурных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подразделений, показал, что в 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Воловский</w:t>
      </w:r>
      <w:proofErr w:type="spellEnd"/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 xml:space="preserve"> район Тульская область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имеются населенные пункты вне зоны доступности медицинской помощи:</w:t>
      </w:r>
    </w:p>
    <w:p w:rsidR="0042016A" w:rsidRPr="00657DBD" w:rsidRDefault="009A75E9" w:rsidP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 xml:space="preserve">более 6 км согласно требованиям приказа </w:t>
      </w:r>
      <w:proofErr w:type="spellStart"/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 xml:space="preserve"> России от 15 мая 2012 г. № 543н –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5825CB" w:rsidRPr="00657DBD">
        <w:rPr>
          <w:rFonts w:ascii="Times New Roman" w:eastAsia="Times New Roman" w:hAnsi="Times New Roman" w:cs="Times New Roman"/>
          <w:sz w:val="28"/>
          <w:szCs w:val="28"/>
        </w:rPr>
        <w:t>___ населенных пунктов;</w:t>
      </w:r>
    </w:p>
    <w:p w:rsidR="0042016A" w:rsidRPr="00657DBD" w:rsidRDefault="005825CB" w:rsidP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более 30 минут </w:t>
      </w:r>
      <w:proofErr w:type="spellStart"/>
      <w:r w:rsidRPr="00657DBD">
        <w:rPr>
          <w:rFonts w:ascii="Times New Roman" w:eastAsia="Times New Roman" w:hAnsi="Times New Roman" w:cs="Times New Roman"/>
          <w:sz w:val="28"/>
          <w:szCs w:val="28"/>
        </w:rPr>
        <w:t>доезда</w:t>
      </w:r>
      <w:proofErr w:type="spellEnd"/>
      <w:r w:rsidR="009A75E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транспорта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согласно требованиям пункта 10.4 свода правил «СП 42.13330.2016. Свод правил. Градостроительство. Планировка и застройка городских и сельских поселений. Актуализированная редакция СНиП 2.07.01-89*», утвержденных приказом Минстроя России от 30 декабря 2016 г. № 1034/пр. – 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населенных пунктов.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Данные о степени износа зданий, в которых оказывается ПМСП медицинских организаций: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из 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фельдшерских пунктов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(___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%) находятся в аварийном состоянии и требуют сноса,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(___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 %) - требуют 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>капитального ремонта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016A" w:rsidRPr="00657DBD" w:rsidRDefault="0042016A">
      <w:pPr>
        <w:pBdr>
          <w:bottom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6A" w:rsidRPr="00657DBD" w:rsidRDefault="005825CB" w:rsidP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tyjcwt" w:colFirst="0" w:colLast="0"/>
      <w:bookmarkEnd w:id="2"/>
      <w:r w:rsidRPr="00657DBD">
        <w:rPr>
          <w:rFonts w:ascii="Times New Roman" w:eastAsia="Times New Roman" w:hAnsi="Times New Roman" w:cs="Times New Roman"/>
          <w:sz w:val="28"/>
          <w:szCs w:val="28"/>
        </w:rPr>
        <w:t>В рамках программы в целях создания оптимальной инфраструктуры медицинских организаций предусмотрено осуществление нового строительства, реконструкции, капитального ремонта медицинских организаций: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ab/>
        <w:t>новое строительство – ___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объектов (__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165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м</w:t>
      </w:r>
      <w:proofErr w:type="gramStart"/>
      <w:r w:rsidRPr="00657DB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), в </w:t>
      </w:r>
      <w:proofErr w:type="spellStart"/>
      <w:r w:rsidRPr="00657DB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57DBD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 объектов здравоохранения, взамен функционирующих, с изменением места размещения;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замена __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объектов (фельдшерских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 xml:space="preserve"> здравпунктов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для населенных пунктов с численностью населения от 100 до 2000 человек без изменения вида или места размещения существующей медицинской организации, структурного подразделения);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2) реконструкция __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объектов без изменения мощности, вида существующей медицинской организации, структурного подразделения                               (_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____ м</w:t>
      </w:r>
      <w:proofErr w:type="gramStart"/>
      <w:r w:rsidRPr="00657DB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57DB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3) капитальный ремонт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объектов учреждений здравоохранения (поликлиник, фельдшерско-акушерских пунктов, врачебных амбулаторий), участвующих в региональной программе без изменения мощности, вида существующей медицинской организации, структурного подразделения (_</w:t>
      </w:r>
      <w:r w:rsidR="009A75E9">
        <w:rPr>
          <w:rFonts w:ascii="Times New Roman" w:eastAsia="Times New Roman" w:hAnsi="Times New Roman" w:cs="Times New Roman"/>
          <w:sz w:val="28"/>
          <w:szCs w:val="28"/>
        </w:rPr>
        <w:t>321,5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____ м</w:t>
      </w:r>
      <w:proofErr w:type="gramStart"/>
      <w:r w:rsidRPr="00657DBD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57DB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В течение 2021-2025 гг. запланированы замена и дооснащение медицинских организаций медицинскими изделиями для оказания первичной медико-санитарной помощи, предусмотренными порядками оказания первичной медико-санитарной помощи, в количестве __</w:t>
      </w:r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___ ед., в </w:t>
      </w:r>
      <w:proofErr w:type="spellStart"/>
      <w:r w:rsidRPr="00657DB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57DBD">
        <w:rPr>
          <w:rFonts w:ascii="Times New Roman" w:eastAsia="Times New Roman" w:hAnsi="Times New Roman" w:cs="Times New Roman"/>
          <w:sz w:val="28"/>
          <w:szCs w:val="28"/>
        </w:rPr>
        <w:t>.: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дооснащение медицинских организаций __</w:t>
      </w:r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ед. медицинских изделий (</w:t>
      </w:r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 xml:space="preserve">аппарат суточного </w:t>
      </w:r>
      <w:proofErr w:type="spellStart"/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>мониторирования</w:t>
      </w:r>
      <w:proofErr w:type="spellEnd"/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 xml:space="preserve"> артериального давления-2022г., аппарат </w:t>
      </w:r>
      <w:proofErr w:type="spellStart"/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>холтеровского</w:t>
      </w:r>
      <w:proofErr w:type="spellEnd"/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>мониторирования</w:t>
      </w:r>
      <w:proofErr w:type="spellEnd"/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 xml:space="preserve"> сердечного ритма-2022г.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переоснащение медицинских организаций медицинскими изделиями в связи с износом - __</w:t>
      </w:r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ед. (</w:t>
      </w:r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>аппарат рентгеновский для флюорографии легких цифровой или аналоговый-2023г., аппарат рентгеновский стационарный</w:t>
      </w:r>
      <w:r w:rsidR="00AB58A3" w:rsidRPr="00657DBD">
        <w:rPr>
          <w:rFonts w:ascii="Times New Roman" w:eastAsia="Times New Roman" w:hAnsi="Times New Roman" w:cs="Times New Roman"/>
          <w:sz w:val="28"/>
          <w:szCs w:val="28"/>
        </w:rPr>
        <w:t xml:space="preserve"> для рентгенографии</w:t>
      </w:r>
      <w:r w:rsidR="008F38FA" w:rsidRPr="00657DBD">
        <w:rPr>
          <w:rFonts w:ascii="Times New Roman" w:eastAsia="Times New Roman" w:hAnsi="Times New Roman" w:cs="Times New Roman"/>
          <w:sz w:val="28"/>
          <w:szCs w:val="28"/>
        </w:rPr>
        <w:t xml:space="preserve"> цифровой или аналоговый</w:t>
      </w:r>
      <w:r w:rsidR="00AB58A3" w:rsidRPr="00657DBD">
        <w:rPr>
          <w:rFonts w:ascii="Times New Roman" w:eastAsia="Times New Roman" w:hAnsi="Times New Roman" w:cs="Times New Roman"/>
          <w:sz w:val="28"/>
          <w:szCs w:val="28"/>
        </w:rPr>
        <w:t>-2025г.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С целью обеспечения транспортной доступности медицинских организаций для всех групп населения, в том числе маломобильных групп населения, необходимо оснащение автомобильным транспортом медицинских организаций, оказывающих первичную медико-санитарную помощь, для доставки пациентов в мед</w:t>
      </w:r>
      <w:proofErr w:type="gramStart"/>
      <w:r w:rsidRPr="00657D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57DB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657DBD">
        <w:rPr>
          <w:rFonts w:ascii="Times New Roman" w:eastAsia="Times New Roman" w:hAnsi="Times New Roman" w:cs="Times New Roman"/>
          <w:sz w:val="28"/>
          <w:szCs w:val="28"/>
        </w:rPr>
        <w:t>рганизации, мед. работников до места жительства пациентов, в количестве ___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657DBD">
        <w:rPr>
          <w:rFonts w:ascii="Times New Roman" w:eastAsia="Times New Roman" w:hAnsi="Times New Roman" w:cs="Times New Roman"/>
          <w:b/>
          <w:sz w:val="28"/>
          <w:szCs w:val="28"/>
        </w:rPr>
        <w:t xml:space="preserve">ед., 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657DBD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заменить ___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 автомобилей со сроком эксплуатации более 5 лет, из них:   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lastRenderedPageBreak/>
        <w:t>автомобилей для доставки пациентов в медицинские организации – _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____ ед. (с разбивкой по годам);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автомобилей для доставки медицинских работников до места жительства пациентов – ___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 ед. (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2021г.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дополнительно дооснастить медицинские организации, оказывающие ПМСП, ___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 xml:space="preserve">__ автомобилями, из них:     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автомобилей для доставки пациентов в медицинские организации – __</w:t>
      </w:r>
      <w:r w:rsidR="0021582C" w:rsidRPr="00657D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___ ед. (с разбивкой по годам);</w:t>
      </w:r>
    </w:p>
    <w:p w:rsidR="0042016A" w:rsidRPr="00657DBD" w:rsidRDefault="005825CB">
      <w:pPr>
        <w:pBdr>
          <w:bottom w:val="single" w:sz="6" w:space="31" w:color="FFFFFF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7DBD">
        <w:rPr>
          <w:rFonts w:ascii="Times New Roman" w:eastAsia="Times New Roman" w:hAnsi="Times New Roman" w:cs="Times New Roman"/>
          <w:sz w:val="28"/>
          <w:szCs w:val="28"/>
        </w:rPr>
        <w:t>автомобилей для доставки медицинских работников до места жительства пациентов – ____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_ ед. (</w:t>
      </w:r>
      <w:r w:rsidR="001D6BCE" w:rsidRPr="00657DBD">
        <w:rPr>
          <w:rFonts w:ascii="Times New Roman" w:eastAsia="Times New Roman" w:hAnsi="Times New Roman" w:cs="Times New Roman"/>
          <w:sz w:val="28"/>
          <w:szCs w:val="28"/>
        </w:rPr>
        <w:t>2022г.</w:t>
      </w:r>
      <w:r w:rsidRPr="00657DB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2016A" w:rsidRPr="00657DBD" w:rsidRDefault="0042016A">
      <w:pPr>
        <w:pBdr>
          <w:bottom w:val="single" w:sz="6" w:space="31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GoBack"/>
      <w:bookmarkEnd w:id="3"/>
    </w:p>
    <w:sectPr w:rsidR="0042016A" w:rsidRPr="00657DBD" w:rsidSect="00FA48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82FDF"/>
    <w:multiLevelType w:val="multilevel"/>
    <w:tmpl w:val="9670C8E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016A"/>
    <w:rsid w:val="001D6BCE"/>
    <w:rsid w:val="0021582C"/>
    <w:rsid w:val="0042016A"/>
    <w:rsid w:val="005825CB"/>
    <w:rsid w:val="00607427"/>
    <w:rsid w:val="00657DBD"/>
    <w:rsid w:val="0070242B"/>
    <w:rsid w:val="0072158E"/>
    <w:rsid w:val="008F38FA"/>
    <w:rsid w:val="009A75E9"/>
    <w:rsid w:val="00AB58A3"/>
    <w:rsid w:val="00B83C9A"/>
    <w:rsid w:val="00BB6AC4"/>
    <w:rsid w:val="00C96211"/>
    <w:rsid w:val="00FA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866"/>
  </w:style>
  <w:style w:type="paragraph" w:styleId="1">
    <w:name w:val="heading 1"/>
    <w:basedOn w:val="a"/>
    <w:next w:val="a"/>
    <w:rsid w:val="00FA48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A48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A48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A48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A48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A48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A48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A48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A48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A486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2%D0%B0%D0%B4%D1%80%D0%B0%D1%82%D0%BD%D1%8B%D0%B9_%D0%BA%D0%B8%D0%BB%D0%BE%D0%BC%D0%B5%D1%8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Delo</cp:lastModifiedBy>
  <cp:revision>15</cp:revision>
  <dcterms:created xsi:type="dcterms:W3CDTF">2021-02-18T10:16:00Z</dcterms:created>
  <dcterms:modified xsi:type="dcterms:W3CDTF">2021-03-02T11:53:00Z</dcterms:modified>
</cp:coreProperties>
</file>