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17 января 2013 г. N 26567</w:t>
      </w:r>
    </w:p>
    <w:p w:rsidR="00B16638" w:rsidRDefault="00B166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735н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ПЕРВИЧНОМ ГИПОТИРЕОЗЕ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первичном гипотиреозе согласно приложению.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735н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ПЕРВИЧНОМ ГИПОТИРЕОЗЕ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амбулаторно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6638" w:rsidRDefault="00B166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303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E02</w:t>
        </w:r>
      </w:hyperlink>
      <w:r>
        <w:rPr>
          <w:rFonts w:ascii="Courier New" w:hAnsi="Courier New" w:cs="Courier New"/>
          <w:sz w:val="20"/>
          <w:szCs w:val="20"/>
        </w:rPr>
        <w:t xml:space="preserve">     Субклинический гипотиреоз</w:t>
      </w:r>
    </w:p>
    <w:p w:rsidR="00B16638" w:rsidRDefault="00B166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  вследствие йодной недостаточности</w:t>
      </w:r>
    </w:p>
    <w:p w:rsidR="00B16638" w:rsidRDefault="00B166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E03</w:t>
        </w:r>
      </w:hyperlink>
      <w:r>
        <w:rPr>
          <w:rFonts w:ascii="Courier New" w:hAnsi="Courier New" w:cs="Courier New"/>
          <w:sz w:val="20"/>
          <w:szCs w:val="20"/>
        </w:rPr>
        <w:t xml:space="preserve">     Другие формы гипотиреоза</w:t>
      </w:r>
    </w:p>
    <w:p w:rsidR="00B16638" w:rsidRDefault="00B166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E03.0</w:t>
        </w:r>
      </w:hyperlink>
      <w:r>
        <w:rPr>
          <w:rFonts w:ascii="Courier New" w:hAnsi="Courier New" w:cs="Courier New"/>
          <w:sz w:val="20"/>
          <w:szCs w:val="20"/>
        </w:rPr>
        <w:t xml:space="preserve">   Врожденный гипотиреоз с диффузным</w:t>
      </w:r>
    </w:p>
    <w:p w:rsidR="00B16638" w:rsidRDefault="00B166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зобом</w:t>
      </w:r>
    </w:p>
    <w:p w:rsidR="00B16638" w:rsidRDefault="00B166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E03.1</w:t>
        </w:r>
      </w:hyperlink>
      <w:r>
        <w:rPr>
          <w:rFonts w:ascii="Courier New" w:hAnsi="Courier New" w:cs="Courier New"/>
          <w:sz w:val="20"/>
          <w:szCs w:val="20"/>
        </w:rPr>
        <w:t xml:space="preserve">   Врожденный гипотиреоз без зоба</w:t>
      </w:r>
    </w:p>
    <w:p w:rsidR="00B16638" w:rsidRDefault="00B166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E03.2</w:t>
        </w:r>
      </w:hyperlink>
      <w:r>
        <w:rPr>
          <w:rFonts w:ascii="Courier New" w:hAnsi="Courier New" w:cs="Courier New"/>
          <w:sz w:val="20"/>
          <w:szCs w:val="20"/>
        </w:rPr>
        <w:t xml:space="preserve">   Гипотиреоз, вызванный медикаментами</w:t>
      </w:r>
    </w:p>
    <w:p w:rsidR="00B16638" w:rsidRDefault="00B166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и другими экзогенными веществами</w:t>
      </w:r>
    </w:p>
    <w:p w:rsidR="00B16638" w:rsidRDefault="00B166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E03.3</w:t>
        </w:r>
      </w:hyperlink>
      <w:r>
        <w:rPr>
          <w:rFonts w:ascii="Courier New" w:hAnsi="Courier New" w:cs="Courier New"/>
          <w:sz w:val="20"/>
          <w:szCs w:val="20"/>
        </w:rPr>
        <w:t xml:space="preserve">   Постинфекционный гипотиреоз</w:t>
      </w:r>
    </w:p>
    <w:p w:rsidR="00B16638" w:rsidRDefault="00B166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E03.4</w:t>
        </w:r>
      </w:hyperlink>
      <w:r>
        <w:rPr>
          <w:rFonts w:ascii="Courier New" w:hAnsi="Courier New" w:cs="Courier New"/>
          <w:sz w:val="20"/>
          <w:szCs w:val="20"/>
        </w:rPr>
        <w:t xml:space="preserve">   Атрофия щитовидной железы</w:t>
      </w:r>
    </w:p>
    <w:p w:rsidR="00B16638" w:rsidRDefault="00B166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(приобретенная)</w:t>
      </w:r>
    </w:p>
    <w:p w:rsidR="00B16638" w:rsidRDefault="00B166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E03.8</w:t>
        </w:r>
      </w:hyperlink>
      <w:r>
        <w:rPr>
          <w:rFonts w:ascii="Courier New" w:hAnsi="Courier New" w:cs="Courier New"/>
          <w:sz w:val="20"/>
          <w:szCs w:val="20"/>
        </w:rPr>
        <w:t xml:space="preserve">   Другие уточненные гипотиреозы</w:t>
      </w:r>
    </w:p>
    <w:p w:rsidR="00B16638" w:rsidRDefault="00B166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E03.9</w:t>
        </w:r>
      </w:hyperlink>
      <w:r>
        <w:rPr>
          <w:rFonts w:ascii="Courier New" w:hAnsi="Courier New" w:cs="Courier New"/>
          <w:sz w:val="20"/>
          <w:szCs w:val="20"/>
        </w:rPr>
        <w:t xml:space="preserve">   Гипотиреоз неуточненный</w:t>
      </w:r>
    </w:p>
    <w:p w:rsidR="00B16638" w:rsidRDefault="00B166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E06</w:t>
        </w:r>
      </w:hyperlink>
      <w:r>
        <w:rPr>
          <w:rFonts w:ascii="Courier New" w:hAnsi="Courier New" w:cs="Courier New"/>
          <w:sz w:val="20"/>
          <w:szCs w:val="20"/>
        </w:rPr>
        <w:t xml:space="preserve">     Тиреоидит</w:t>
      </w:r>
    </w:p>
    <w:p w:rsidR="00B16638" w:rsidRDefault="00B166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E06.3</w:t>
        </w:r>
      </w:hyperlink>
      <w:r>
        <w:rPr>
          <w:rFonts w:ascii="Courier New" w:hAnsi="Courier New" w:cs="Courier New"/>
          <w:sz w:val="20"/>
          <w:szCs w:val="20"/>
        </w:rPr>
        <w:t xml:space="preserve">   Аутоиммунный тиреоидит</w:t>
      </w:r>
    </w:p>
    <w:p w:rsidR="00B16638" w:rsidRDefault="00B166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E06.5</w:t>
        </w:r>
      </w:hyperlink>
      <w:r>
        <w:rPr>
          <w:rFonts w:ascii="Courier New" w:hAnsi="Courier New" w:cs="Courier New"/>
          <w:sz w:val="20"/>
          <w:szCs w:val="20"/>
        </w:rPr>
        <w:t xml:space="preserve">   Другой хронический тиреоидит</w:t>
      </w:r>
    </w:p>
    <w:p w:rsidR="00B16638" w:rsidRDefault="00B166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E06.9</w:t>
        </w:r>
      </w:hyperlink>
      <w:r>
        <w:rPr>
          <w:rFonts w:ascii="Courier New" w:hAnsi="Courier New" w:cs="Courier New"/>
          <w:sz w:val="20"/>
          <w:szCs w:val="20"/>
        </w:rPr>
        <w:t xml:space="preserve">   Тиреоидит неуточненный</w:t>
      </w:r>
    </w:p>
    <w:p w:rsidR="00B16638" w:rsidRDefault="00B166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E89</w:t>
        </w:r>
      </w:hyperlink>
      <w:r>
        <w:rPr>
          <w:rFonts w:ascii="Courier New" w:hAnsi="Courier New" w:cs="Courier New"/>
          <w:sz w:val="20"/>
          <w:szCs w:val="20"/>
        </w:rPr>
        <w:t xml:space="preserve">     Эндокринные и метаболические</w:t>
      </w:r>
    </w:p>
    <w:p w:rsidR="00B16638" w:rsidRDefault="00B166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нарушения, возникшие после</w:t>
      </w:r>
    </w:p>
    <w:p w:rsidR="00B16638" w:rsidRDefault="00B166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медицинских процедур, не</w:t>
      </w:r>
    </w:p>
    <w:p w:rsidR="00B16638" w:rsidRDefault="00B166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классифицированные в других</w:t>
      </w:r>
    </w:p>
    <w:p w:rsidR="00B16638" w:rsidRDefault="00B166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рубриках</w:t>
      </w:r>
    </w:p>
    <w:p w:rsidR="00B16638" w:rsidRDefault="00B166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hyperlink r:id="rId20" w:history="1">
        <w:r>
          <w:rPr>
            <w:rFonts w:ascii="Courier New" w:hAnsi="Courier New" w:cs="Courier New"/>
            <w:color w:val="0000FF"/>
            <w:sz w:val="20"/>
            <w:szCs w:val="20"/>
          </w:rPr>
          <w:t>E89.0</w:t>
        </w:r>
      </w:hyperlink>
      <w:r>
        <w:rPr>
          <w:rFonts w:ascii="Courier New" w:hAnsi="Courier New" w:cs="Courier New"/>
          <w:sz w:val="20"/>
          <w:szCs w:val="20"/>
        </w:rPr>
        <w:t xml:space="preserve">   Гипотироидизм, возникший после</w:t>
      </w:r>
    </w:p>
    <w:p w:rsidR="00B16638" w:rsidRDefault="00B1663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медицинских процедур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мероприятии для диагностики заболевания, состояния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400"/>
        <w:gridCol w:w="1920"/>
      </w:tblGrid>
      <w:tr w:rsidR="00B166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эндокринолога первичный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400"/>
        <w:gridCol w:w="1920"/>
      </w:tblGrid>
      <w:tr w:rsidR="00B166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сыворотки крови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A09.05.049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свертывания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трийодтиронина (T3)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(T4) сыворотки крови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тиреотропина сыворотки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A12.06.017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тироглобулину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A12.06.045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тиреопероксидазе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A12.06.046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рецептору тиреотропного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(ТТГ) в крови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биохимический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400"/>
        <w:gridCol w:w="1920"/>
      </w:tblGrid>
      <w:tr w:rsidR="00B166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щитовидной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железы и паращитовидных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сердечного ритма (ХМ-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ЭКГ)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Прицельная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рентгенография органов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грудной клетки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A07.22.002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Сцинтиграфия щитовидной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160"/>
        <w:gridCol w:w="2040"/>
      </w:tblGrid>
      <w:tr w:rsidR="00B166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врача-специалиста            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</w:tbl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160"/>
        <w:gridCol w:w="2040"/>
      </w:tblGrid>
      <w:tr w:rsidR="00B166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средним и младшим медицинским работником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</w:tbl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160"/>
        <w:gridCol w:w="2040"/>
      </w:tblGrid>
      <w:tr w:rsidR="00B166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(T4) сыворотки крови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тиреотропина сыворотки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биохимический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</w:tbl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120"/>
        <w:gridCol w:w="2160"/>
        <w:gridCol w:w="2040"/>
      </w:tblGrid>
      <w:tr w:rsidR="00B166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1824"/>
        <w:gridCol w:w="1728"/>
        <w:gridCol w:w="1056"/>
        <w:gridCol w:w="768"/>
        <w:gridCol w:w="864"/>
      </w:tblGrid>
      <w:tr w:rsidR="00B16638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30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0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Тиазиды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Гидрохлоротиазид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Пропранолол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H03AA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Гормоны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щитовидной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железы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Левотироксин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мкг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</w:t>
            </w:r>
          </w:p>
        </w:tc>
      </w:tr>
      <w:tr w:rsidR="00B1663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Лиотиронин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638" w:rsidRDefault="00B16638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  </w:t>
            </w:r>
          </w:p>
        </w:tc>
      </w:tr>
    </w:tbl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03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21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04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05"/>
      <w:bookmarkEnd w:id="4"/>
      <w:r>
        <w:rPr>
          <w:rFonts w:ascii="Calibri" w:hAnsi="Calibri" w:cs="Calibri"/>
        </w:rPr>
        <w:t>&lt;***&gt; Средняя суточная доза.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06"/>
      <w:bookmarkEnd w:id="5"/>
      <w:r>
        <w:rPr>
          <w:rFonts w:ascii="Calibri" w:hAnsi="Calibri" w:cs="Calibri"/>
        </w:rPr>
        <w:t>&lt;****&gt; Средняя курсовая доза.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22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2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6638" w:rsidRDefault="00B166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6638" w:rsidRDefault="00B166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16638" w:rsidRDefault="00B16638"/>
    <w:sectPr w:rsidR="00B16638" w:rsidSect="00281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6638"/>
    <w:rsid w:val="00B1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166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570030346BACB970A495240E3F9F050473514414092C0707D650B75E4667E0E7DD06369B2QBKFL" TargetMode="External"/><Relationship Id="rId13" Type="http://schemas.openxmlformats.org/officeDocument/2006/relationships/hyperlink" Target="consultantplus://offline/ref=27B570030346BACB970A495240E3F9F050473514414092C0707D650B75E4667E0E7DD06369B3QBKEL" TargetMode="External"/><Relationship Id="rId18" Type="http://schemas.openxmlformats.org/officeDocument/2006/relationships/hyperlink" Target="consultantplus://offline/ref=27B570030346BACB970A495240E3F9F050473514414092C0707D650B75E4667E0E7DD06369B6QBK3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7B570030346BACB970A495240E3F9F050473514414092C0707D65Q0KBL" TargetMode="External"/><Relationship Id="rId7" Type="http://schemas.openxmlformats.org/officeDocument/2006/relationships/hyperlink" Target="consultantplus://offline/ref=27B570030346BACB970A495240E3F9F050473514414092C0707D650B75E4667E0E7DD36766BBQBKCL" TargetMode="External"/><Relationship Id="rId12" Type="http://schemas.openxmlformats.org/officeDocument/2006/relationships/hyperlink" Target="consultantplus://offline/ref=27B570030346BACB970A495240E3F9F050473514414092C0707D650B75E4667E0E7DD06369B3QBKAL" TargetMode="External"/><Relationship Id="rId17" Type="http://schemas.openxmlformats.org/officeDocument/2006/relationships/hyperlink" Target="consultantplus://offline/ref=27B570030346BACB970A495240E3F9F050473514414092C0707D650B75E4667E0E7DD06369B6QBKC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B570030346BACB970A495240E3F9F050473514414092C0707D650B75E4667E0E7DD06369B6QBKEL" TargetMode="External"/><Relationship Id="rId20" Type="http://schemas.openxmlformats.org/officeDocument/2006/relationships/hyperlink" Target="consultantplus://offline/ref=27B570030346BACB970A495240E3F9F050473514414092C0707D650B75E4667E0E7DD06C65B5QBK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B570030346BACB970A495240E3F9F050473514414092C0707D650B75E4667E0E7DD36766BBQBKEL" TargetMode="External"/><Relationship Id="rId11" Type="http://schemas.openxmlformats.org/officeDocument/2006/relationships/hyperlink" Target="consultantplus://offline/ref=27B570030346BACB970A495240E3F9F050473514414092C0707D650B75E4667E0E7DD06369B3QBKBL" TargetMode="External"/><Relationship Id="rId24" Type="http://schemas.openxmlformats.org/officeDocument/2006/relationships/hyperlink" Target="consultantplus://offline/ref=27B570030346BACB970A485653E3F9F0504C3E174813C5C221286B0E7DB42E6E4038DE6563QBKAL" TargetMode="External"/><Relationship Id="rId5" Type="http://schemas.openxmlformats.org/officeDocument/2006/relationships/hyperlink" Target="consultantplus://offline/ref=27B570030346BACB970A495240E3F9F050473514414092C0707D65Q0KBL" TargetMode="External"/><Relationship Id="rId15" Type="http://schemas.openxmlformats.org/officeDocument/2006/relationships/hyperlink" Target="consultantplus://offline/ref=27B570030346BACB970A495240E3F9F050473514414092C0707D650B75E4667E0E7DD36767B1QBK3L" TargetMode="External"/><Relationship Id="rId23" Type="http://schemas.openxmlformats.org/officeDocument/2006/relationships/hyperlink" Target="consultantplus://offline/ref=27B570030346BACB970A485653E3F9F0504A3A164A13C5C221286B0E7DQBK4L" TargetMode="External"/><Relationship Id="rId10" Type="http://schemas.openxmlformats.org/officeDocument/2006/relationships/hyperlink" Target="consultantplus://offline/ref=27B570030346BACB970A495240E3F9F050473514414092C0707D650B75E4667E0E7DD06369B2QBK3L" TargetMode="External"/><Relationship Id="rId19" Type="http://schemas.openxmlformats.org/officeDocument/2006/relationships/hyperlink" Target="consultantplus://offline/ref=27B570030346BACB970A495240E3F9F050473514414092C0707D650B75E4667E0E7DD36064B7QBKFL" TargetMode="External"/><Relationship Id="rId4" Type="http://schemas.openxmlformats.org/officeDocument/2006/relationships/hyperlink" Target="consultantplus://offline/ref=27B570030346BACB970A485653E3F9F0504A351C4A15C5C221286B0E7DB42E6E4038DE6560B2B8D6Q8K2L" TargetMode="External"/><Relationship Id="rId9" Type="http://schemas.openxmlformats.org/officeDocument/2006/relationships/hyperlink" Target="consultantplus://offline/ref=27B570030346BACB970A495240E3F9F050473514414092C0707D650B75E4667E0E7DD06369B2QBKCL" TargetMode="External"/><Relationship Id="rId14" Type="http://schemas.openxmlformats.org/officeDocument/2006/relationships/hyperlink" Target="consultantplus://offline/ref=27B570030346BACB970A495240E3F9F050473514414092C0707D650B75E4667E0E7DD06369B3QBKDL" TargetMode="External"/><Relationship Id="rId22" Type="http://schemas.openxmlformats.org/officeDocument/2006/relationships/hyperlink" Target="consultantplus://offline/ref=27B570030346BACB970A485653E3F9F0504A351C4A15C5C221286B0E7DB42E6E4038DE6560B2BFDEQ8K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2437</Words>
  <Characters>13894</Characters>
  <Application>Microsoft Office Word</Application>
  <DocSecurity>0</DocSecurity>
  <Lines>115</Lines>
  <Paragraphs>32</Paragraphs>
  <ScaleCrop>false</ScaleCrop>
  <Company/>
  <LinksUpToDate>false</LinksUpToDate>
  <CharactersWithSpaces>16299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2013-08-19T11:10:00Z</dcterms:created>
  <dcterms:modified xsi:type="dcterms:W3CDTF">2013-08-19T11:11:00Z</dcterms:modified>
</cp:coreProperties>
</file>